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85A0" w14:textId="77777777" w:rsidR="00C2078D" w:rsidRPr="00A91BD5" w:rsidRDefault="00C2078D" w:rsidP="00C2078D">
      <w:pPr>
        <w:pStyle w:val="a3"/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365F91"/>
          <w:kern w:val="0"/>
          <w:sz w:val="28"/>
          <w:szCs w:val="28"/>
          <w:lang w:eastAsia="ru-RU"/>
          <w14:ligatures w14:val="none"/>
        </w:rPr>
        <w:t>ДЛЯ ЧЕГО НАМ ПРОФСОЮЗ?</w:t>
      </w:r>
    </w:p>
    <w:p w14:paraId="6B973B4A" w14:textId="6C0FA28E" w:rsidR="00C2078D" w:rsidRPr="00A91BD5" w:rsidRDefault="00C2078D" w:rsidP="00C2078D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lang w:eastAsia="ru-RU"/>
          <w14:ligatures w14:val="none"/>
        </w:rPr>
        <w:t>Решение социально-трудовых вопросов:</w:t>
      </w:r>
    </w:p>
    <w:p w14:paraId="23CA82DE" w14:textId="0029804D" w:rsidR="00C2078D" w:rsidRPr="00A91BD5" w:rsidRDefault="00C2078D" w:rsidP="00C207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законных основаниях представлять коллектив в решении социально-трудовых вопросов с работодателем;</w:t>
      </w:r>
    </w:p>
    <w:p w14:paraId="2B0B313A" w14:textId="5F8E8268" w:rsidR="00C2078D" w:rsidRPr="00A91BD5" w:rsidRDefault="00C2078D" w:rsidP="00C207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возможность влиять через профсоюзный комитет на содержание локальных нормативных актов 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другие);</w:t>
      </w:r>
    </w:p>
    <w:p w14:paraId="676C48D9" w14:textId="64111E9B" w:rsidR="00C2078D" w:rsidRPr="00A91BD5" w:rsidRDefault="00C2078D" w:rsidP="00C207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контроль профсоюзного комитета за соблюдением порядка аттестации и организации повышения квалификации;</w:t>
      </w:r>
    </w:p>
    <w:p w14:paraId="40339150" w14:textId="56252CF9" w:rsidR="00C2078D" w:rsidRPr="00A91BD5" w:rsidRDefault="00C2078D" w:rsidP="00C207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возможность установления дополнительных к законодательству льгот и гарантий через коллективный договор.</w:t>
      </w:r>
    </w:p>
    <w:p w14:paraId="155A73CB" w14:textId="77777777" w:rsidR="00C2078D" w:rsidRPr="00A91BD5" w:rsidRDefault="00C2078D" w:rsidP="00C20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lang w:eastAsia="ru-RU"/>
          <w14:ligatures w14:val="none"/>
        </w:rPr>
        <w:t>2. Защита юридических прав:</w:t>
      </w:r>
    </w:p>
    <w:p w14:paraId="4A190265" w14:textId="61045E7B" w:rsidR="00C2078D" w:rsidRPr="00A91BD5" w:rsidRDefault="00C2078D" w:rsidP="00C2078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бесплатные индивидуальные консультации по вопросам трудового законодательства;</w:t>
      </w:r>
    </w:p>
    <w:p w14:paraId="3C7DB9C1" w14:textId="3CDD0A85" w:rsidR="00C2078D" w:rsidRPr="00A91BD5" w:rsidRDefault="00C2078D" w:rsidP="00C2078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бесплатную юридическую помощь квалифицированных юристов областной организации Профсоюза, в том числе оказание помощи в оформлении документов на получение досрочной пенсии по старости;</w:t>
      </w:r>
    </w:p>
    <w:p w14:paraId="3E4BEB84" w14:textId="3059EED2" w:rsidR="00C2078D" w:rsidRPr="00A91BD5" w:rsidRDefault="00C2078D" w:rsidP="00C2078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бесплатное представительство и защиту Ваших интересов в суде;</w:t>
      </w:r>
    </w:p>
    <w:p w14:paraId="01970EF5" w14:textId="51ED383B" w:rsidR="00C2078D" w:rsidRPr="00A91BD5" w:rsidRDefault="00C2078D" w:rsidP="00C2078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возможность защиты Ваших интересов в случае незаконного дисциплинарного взыскания, увольнения; на защиту в случае возложения на Вас дополнительной работы без дополнительной оплаты;</w:t>
      </w:r>
    </w:p>
    <w:p w14:paraId="1B2584FA" w14:textId="047A0D98" w:rsidR="00C2078D" w:rsidRPr="00A91BD5" w:rsidRDefault="00C2078D" w:rsidP="00C2078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контроль через профсоюзный комитет правильности установления Вашей учебной нагрузки.</w:t>
      </w:r>
    </w:p>
    <w:p w14:paraId="71671963" w14:textId="54251883" w:rsidR="00C2078D" w:rsidRPr="00A91BD5" w:rsidRDefault="00C2078D" w:rsidP="00C207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A91BD5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lang w:eastAsia="ru-RU"/>
          <w14:ligatures w14:val="none"/>
        </w:rPr>
        <w:t>3. Безопасность условий труда:</w:t>
      </w:r>
    </w:p>
    <w:p w14:paraId="1B45DE52" w14:textId="1F826CD0" w:rsidR="00C2078D" w:rsidRPr="00A91BD5" w:rsidRDefault="00C2078D" w:rsidP="00C2078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помощь профсоюзного комитета по обеспечению создания комфортных и безопасных условий труда на рабочем месте через Соглашение по охране труда;</w:t>
      </w:r>
    </w:p>
    <w:p w14:paraId="626EA882" w14:textId="2D2325F0" w:rsidR="00C2078D" w:rsidRPr="00A91BD5" w:rsidRDefault="00C2078D" w:rsidP="00C2078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контроль профсоюзного комитета проведения специальной оценки условий труда и установления компенсаций за работу во вредных условиях труда;</w:t>
      </w:r>
    </w:p>
    <w:p w14:paraId="4A437052" w14:textId="213DB95F" w:rsidR="00C2078D" w:rsidRPr="00A91BD5" w:rsidRDefault="00C2078D" w:rsidP="00C2078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помощь профсоюзного комитета при проведении периодических медицинских осмотров и вакцинации;</w:t>
      </w:r>
    </w:p>
    <w:p w14:paraId="1838E59D" w14:textId="18F40154" w:rsidR="00C2078D" w:rsidRPr="00A91BD5" w:rsidRDefault="00C2078D" w:rsidP="00C2078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контроль правильности установления режима рабочего времени, в том числе в каникулярное время.</w:t>
      </w:r>
      <w:r w:rsidRPr="00A91BD5">
        <w:rPr>
          <w:noProof/>
          <w:color w:val="007AD0"/>
          <w:sz w:val="28"/>
          <w:szCs w:val="28"/>
          <w:lang w:eastAsia="ru-RU"/>
        </w:rPr>
        <w:drawing>
          <wp:inline distT="0" distB="0" distL="0" distR="0" wp14:anchorId="2CB3AAD0" wp14:editId="03ACB0B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D90B" w14:textId="0622049C" w:rsidR="00C2078D" w:rsidRPr="00A91BD5" w:rsidRDefault="00C2078D" w:rsidP="00C207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lang w:eastAsia="ru-RU"/>
          <w14:ligatures w14:val="none"/>
        </w:rPr>
        <w:t>4. Помощь и поддержка в трудных ситуациях:</w:t>
      </w:r>
    </w:p>
    <w:p w14:paraId="45DD5669" w14:textId="61A28C3B" w:rsidR="00C2078D" w:rsidRPr="00A91BD5" w:rsidRDefault="00C2078D" w:rsidP="00C2078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беспроцентную профсоюзную ссуду на социальные нужды (до 30 тысяч рублей сроком на 1 год) – проект «Заёмные средства»;</w:t>
      </w:r>
    </w:p>
    <w:p w14:paraId="5748C4B2" w14:textId="33EA98AA" w:rsidR="00C2078D" w:rsidRPr="00A91BD5" w:rsidRDefault="00C2078D" w:rsidP="00C2078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 xml:space="preserve">право на получение материальной помощи в тяжелой жизненной ситуации (пожар – до 85 тысяч рублей, платная хирургическая </w:t>
      </w: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lastRenderedPageBreak/>
        <w:t>операция - до 30 тысяч рублей, дорогостоящее лечение – до 15 тысяч рублей и т. д.);</w:t>
      </w:r>
    </w:p>
    <w:p w14:paraId="1DAED69B" w14:textId="4D355C62" w:rsidR="00C2078D" w:rsidRPr="00A91BD5" w:rsidRDefault="00C2078D" w:rsidP="00C2078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Профсоюзный проект «Социальная помощь в трудной жизненной ситуации малоимущим членам Профсоюза»;</w:t>
      </w:r>
    </w:p>
    <w:p w14:paraId="576BA809" w14:textId="3F2BB236" w:rsidR="00C2078D" w:rsidRPr="00A91BD5" w:rsidRDefault="00C2078D" w:rsidP="00C2078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получение безвозмездной материальной помощи (до 3 тысяч).</w:t>
      </w:r>
    </w:p>
    <w:p w14:paraId="05682429" w14:textId="4AFA3883" w:rsidR="00C2078D" w:rsidRPr="00A91BD5" w:rsidRDefault="00C2078D" w:rsidP="00C207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A91BD5">
        <w:rPr>
          <w:rFonts w:ascii="Times New Roman" w:eastAsia="Times New Roman" w:hAnsi="Times New Roman" w:cs="Times New Roman"/>
          <w:b/>
          <w:bCs/>
          <w:color w:val="943634"/>
          <w:kern w:val="0"/>
          <w:sz w:val="28"/>
          <w:szCs w:val="28"/>
          <w:lang w:eastAsia="ru-RU"/>
          <w14:ligatures w14:val="none"/>
        </w:rPr>
        <w:t>5. Отдых и оздоровление через участие в Профсоюзных проектах:</w:t>
      </w:r>
    </w:p>
    <w:p w14:paraId="073FF464" w14:textId="6D5B5DD1" w:rsidR="00C2078D" w:rsidRPr="00A91BD5" w:rsidRDefault="00C2078D" w:rsidP="00C2078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получение путевки в санаторий-профилакторий «Юбилейный» (стоимостью 6 тысяч руб. за лечение и отдых – 15 дней; с компенсацией части стоимости путевки в 1400 руб.);</w:t>
      </w:r>
    </w:p>
    <w:p w14:paraId="3B8F5C59" w14:textId="7FA96DD8" w:rsidR="00C2078D" w:rsidRPr="00A91BD5" w:rsidRDefault="00C2078D" w:rsidP="00C2078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право на получение туристических путёвок и путёвок в санатории по России и за рубеж по профсоюзной скидке семье члена Профсоюза («Профкурорт-тур»);</w:t>
      </w:r>
    </w:p>
    <w:p w14:paraId="05D688C5" w14:textId="63C581C8" w:rsidR="00C2078D" w:rsidRPr="00A91BD5" w:rsidRDefault="00C2078D" w:rsidP="00C2078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участие в профсоюзных проектах: «Выходной с профсоюзом», «Образовательный туризм», «Здоровье членов Профсоюза».</w:t>
      </w:r>
    </w:p>
    <w:p w14:paraId="3967B2CB" w14:textId="77777777" w:rsidR="00C2078D" w:rsidRPr="00A91BD5" w:rsidRDefault="00C2078D" w:rsidP="00C2078D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</w:p>
    <w:p w14:paraId="12499728" w14:textId="77777777" w:rsidR="00C2078D" w:rsidRPr="00A91BD5" w:rsidRDefault="00C2078D" w:rsidP="00C2078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p w14:paraId="2C3885BE" w14:textId="77777777" w:rsidR="00C2078D" w:rsidRPr="00A91BD5" w:rsidRDefault="00C2078D" w:rsidP="00C20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6.</w:t>
      </w:r>
      <w:r w:rsidRPr="00A91BD5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 xml:space="preserve"> </w:t>
      </w:r>
      <w:r w:rsidRPr="00A91BD5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Поддержка творческих способностей и карьерного роста:</w:t>
      </w:r>
    </w:p>
    <w:p w14:paraId="0F6F83F2" w14:textId="42D41A4F" w:rsidR="00C2078D" w:rsidRPr="00A91BD5" w:rsidRDefault="00C2078D" w:rsidP="00C2078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участие в профсоюзных конкурсах: «Грани таланта», «Молодой педагог», «Лучший уполномоченный по охране труда»;</w:t>
      </w:r>
    </w:p>
    <w:p w14:paraId="44259E0D" w14:textId="6CA727E2" w:rsidR="00C2078D" w:rsidRPr="00A91BD5" w:rsidRDefault="00C2078D" w:rsidP="00C2078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участие в спортивных соревнованиях и фестивалях спорта и здоровья, организованных Профсоюзом;</w:t>
      </w:r>
    </w:p>
    <w:p w14:paraId="722D28F8" w14:textId="26ECD012" w:rsidR="00C2078D" w:rsidRPr="00A91BD5" w:rsidRDefault="00C2078D" w:rsidP="00C2078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  <w:t>возможность получения профсоюзных грамот, знаков отличия, ценных подарков.</w:t>
      </w:r>
    </w:p>
    <w:p w14:paraId="0064111A" w14:textId="77777777" w:rsidR="00C2078D" w:rsidRPr="00A91BD5" w:rsidRDefault="00C2078D" w:rsidP="00C2078D">
      <w:pPr>
        <w:pStyle w:val="a3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ru-RU"/>
          <w14:ligatures w14:val="none"/>
        </w:rPr>
      </w:pPr>
    </w:p>
    <w:p w14:paraId="15C66A33" w14:textId="77777777" w:rsidR="00C2078D" w:rsidRPr="00A91BD5" w:rsidRDefault="00C2078D" w:rsidP="00C20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С нами жить легче и веселее через участие в проекте </w:t>
      </w:r>
    </w:p>
    <w:p w14:paraId="3FE09E15" w14:textId="5773EFE1" w:rsidR="00C2078D" w:rsidRPr="00A91BD5" w:rsidRDefault="00C2078D" w:rsidP="00C20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«Профсоюзная дисконтная карта»,</w:t>
      </w:r>
    </w:p>
    <w:p w14:paraId="271D5E34" w14:textId="77777777" w:rsidR="00C2078D" w:rsidRPr="00A91BD5" w:rsidRDefault="00C2078D" w:rsidP="00C20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A91BD5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Вас не забудут поздравить с юбилейными и праздничными датами!</w:t>
      </w:r>
    </w:p>
    <w:p w14:paraId="03B4E9AB" w14:textId="77777777" w:rsidR="0074789E" w:rsidRPr="00A91BD5" w:rsidRDefault="0074789E">
      <w:pPr>
        <w:rPr>
          <w:sz w:val="28"/>
          <w:szCs w:val="28"/>
        </w:rPr>
      </w:pPr>
    </w:p>
    <w:sectPr w:rsidR="0074789E" w:rsidRPr="00A9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81C"/>
    <w:multiLevelType w:val="hybridMultilevel"/>
    <w:tmpl w:val="4CF6E9B4"/>
    <w:lvl w:ilvl="0" w:tplc="6D0019BA">
      <w:start w:val="1"/>
      <w:numFmt w:val="decimal"/>
      <w:lvlText w:val="%1."/>
      <w:lvlJc w:val="left"/>
      <w:pPr>
        <w:ind w:left="720" w:hanging="360"/>
      </w:pPr>
      <w:rPr>
        <w:rFonts w:hint="default"/>
        <w:color w:val="9436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1CD3"/>
    <w:multiLevelType w:val="hybridMultilevel"/>
    <w:tmpl w:val="AA0C0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27435"/>
    <w:multiLevelType w:val="hybridMultilevel"/>
    <w:tmpl w:val="CC00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61732"/>
    <w:multiLevelType w:val="hybridMultilevel"/>
    <w:tmpl w:val="1D021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9296E"/>
    <w:multiLevelType w:val="hybridMultilevel"/>
    <w:tmpl w:val="19AEB2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6EAB"/>
    <w:multiLevelType w:val="hybridMultilevel"/>
    <w:tmpl w:val="C08409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D1307B"/>
    <w:multiLevelType w:val="hybridMultilevel"/>
    <w:tmpl w:val="224AE8C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E8837E4"/>
    <w:multiLevelType w:val="hybridMultilevel"/>
    <w:tmpl w:val="DEC6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61E30"/>
    <w:multiLevelType w:val="hybridMultilevel"/>
    <w:tmpl w:val="9E46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C1919"/>
    <w:multiLevelType w:val="hybridMultilevel"/>
    <w:tmpl w:val="09C64D66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F4A1D35"/>
    <w:multiLevelType w:val="hybridMultilevel"/>
    <w:tmpl w:val="EF32D49E"/>
    <w:lvl w:ilvl="0" w:tplc="E9C0FDEC">
      <w:start w:val="1"/>
      <w:numFmt w:val="decimal"/>
      <w:lvlText w:val="%1."/>
      <w:lvlJc w:val="left"/>
      <w:pPr>
        <w:ind w:left="720" w:hanging="360"/>
      </w:pPr>
      <w:rPr>
        <w:rFonts w:hint="default"/>
        <w:color w:val="9436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AEF"/>
    <w:multiLevelType w:val="hybridMultilevel"/>
    <w:tmpl w:val="5CAE1A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B6150A"/>
    <w:multiLevelType w:val="hybridMultilevel"/>
    <w:tmpl w:val="93603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E05"/>
    <w:multiLevelType w:val="hybridMultilevel"/>
    <w:tmpl w:val="F7D40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921F1"/>
    <w:multiLevelType w:val="hybridMultilevel"/>
    <w:tmpl w:val="756C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53507">
    <w:abstractNumId w:val="3"/>
  </w:num>
  <w:num w:numId="2" w16cid:durableId="1685588237">
    <w:abstractNumId w:val="14"/>
  </w:num>
  <w:num w:numId="3" w16cid:durableId="90860222">
    <w:abstractNumId w:val="0"/>
  </w:num>
  <w:num w:numId="4" w16cid:durableId="81875912">
    <w:abstractNumId w:val="11"/>
  </w:num>
  <w:num w:numId="5" w16cid:durableId="1239483016">
    <w:abstractNumId w:val="6"/>
  </w:num>
  <w:num w:numId="6" w16cid:durableId="269237469">
    <w:abstractNumId w:val="5"/>
  </w:num>
  <w:num w:numId="7" w16cid:durableId="1709841116">
    <w:abstractNumId w:val="1"/>
  </w:num>
  <w:num w:numId="8" w16cid:durableId="177622472">
    <w:abstractNumId w:val="9"/>
  </w:num>
  <w:num w:numId="9" w16cid:durableId="1716663495">
    <w:abstractNumId w:val="10"/>
  </w:num>
  <w:num w:numId="10" w16cid:durableId="689263168">
    <w:abstractNumId w:val="4"/>
  </w:num>
  <w:num w:numId="11" w16cid:durableId="153692135">
    <w:abstractNumId w:val="13"/>
  </w:num>
  <w:num w:numId="12" w16cid:durableId="1656445155">
    <w:abstractNumId w:val="8"/>
  </w:num>
  <w:num w:numId="13" w16cid:durableId="1656299755">
    <w:abstractNumId w:val="2"/>
  </w:num>
  <w:num w:numId="14" w16cid:durableId="1268808189">
    <w:abstractNumId w:val="7"/>
  </w:num>
  <w:num w:numId="15" w16cid:durableId="15670331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9E"/>
    <w:rsid w:val="0074789E"/>
    <w:rsid w:val="00A91BD5"/>
    <w:rsid w:val="00C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A627"/>
  <w15:chartTrackingRefBased/>
  <w15:docId w15:val="{B05C0A95-ABCA-48BA-A526-4C3FB213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Куксенок</dc:creator>
  <cp:keywords/>
  <dc:description/>
  <cp:lastModifiedBy>Анастасия Евгеньевна Куксенок</cp:lastModifiedBy>
  <cp:revision>3</cp:revision>
  <dcterms:created xsi:type="dcterms:W3CDTF">2023-06-16T04:52:00Z</dcterms:created>
  <dcterms:modified xsi:type="dcterms:W3CDTF">2023-07-19T08:35:00Z</dcterms:modified>
</cp:coreProperties>
</file>